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rFonts w:eastAsia="Batang" w:cs="Batang"/>
          <w:b/>
          <w:bCs/>
          <w:color w:val="000000"/>
          <w:sz w:val="20"/>
          <w:szCs w:val="20"/>
          <w:shd w:val="clear" w:color="auto" w:fill="FFFFFF"/>
        </w:rPr>
        <w:t xml:space="preserve">Welcome to the </w:t>
      </w:r>
      <w:r>
        <w:rPr>
          <w:rFonts w:eastAsia="Batang" w:cs="Batang"/>
          <w:b/>
          <w:bCs/>
          <w:i/>
          <w:iCs/>
          <w:color w:val="000000"/>
          <w:sz w:val="20"/>
          <w:szCs w:val="20"/>
          <w:shd w:val="clear" w:color="auto" w:fill="FFFFFF"/>
        </w:rPr>
        <w:t>Light of the East - The Byzantine Lantern</w:t>
      </w:r>
      <w:r>
        <w:rPr>
          <w:rFonts w:eastAsia="Batang" w:cs="Batang"/>
          <w:b/>
          <w:bCs/>
          <w:color w:val="000000"/>
          <w:sz w:val="20"/>
          <w:szCs w:val="20"/>
          <w:shd w:val="clear" w:color="auto" w:fill="FFFFFF"/>
        </w:rPr>
        <w:t xml:space="preserve"> {Volume 4 Number 20}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rPr>
          <w:rFonts w:ascii="BatangChe" w:hAnsi="BatangChe"/>
          <w:b/>
          <w:bCs/>
          <w:color w:val="000000"/>
          <w:sz w:val="18"/>
          <w:szCs w:val="18"/>
        </w:rPr>
      </w:pPr>
      <w:r>
        <w:rPr>
          <w:rFonts w:ascii="BatangChe" w:hAnsi="BatangChe"/>
          <w:b/>
          <w:bCs/>
          <w:color w:val="000000"/>
          <w:sz w:val="18"/>
          <w:szCs w:val="18"/>
          <w:u w:val="single"/>
        </w:rPr>
        <w:t>Divine symbols are perfected [in baptism]</w:t>
      </w:r>
      <w:r>
        <w:rPr>
          <w:rFonts w:ascii="BatangChe" w:hAnsi="BatangChe"/>
          <w:b/>
          <w:bCs/>
          <w:color w:val="000000"/>
          <w:sz w:val="18"/>
          <w:szCs w:val="18"/>
        </w:rPr>
        <w:t xml:space="preserve">: Burial and death, resurrection and life and all these happen at the same time. </w:t>
      </w:r>
      <w:r>
        <w:rPr>
          <w:rFonts w:ascii="BatangChe" w:hAnsi="BatangChe"/>
          <w:b/>
          <w:bCs/>
          <w:color w:val="000000"/>
          <w:sz w:val="18"/>
          <w:szCs w:val="18"/>
          <w:u w:val="single"/>
        </w:rPr>
        <w:t>As mankind submerges our heads in the water as in a tomb, the old man is buried</w:t>
      </w:r>
      <w:r>
        <w:rPr>
          <w:rFonts w:ascii="BatangChe" w:hAnsi="BatangChe"/>
          <w:color w:val="000000"/>
          <w:sz w:val="18"/>
          <w:szCs w:val="18"/>
        </w:rPr>
        <w:t xml:space="preserve">! </w:t>
      </w:r>
      <w:r>
        <w:rPr>
          <w:rFonts w:ascii="BatangChe" w:hAnsi="BatangChe"/>
          <w:b/>
          <w:bCs/>
          <w:color w:val="000000"/>
          <w:sz w:val="18"/>
          <w:szCs w:val="18"/>
        </w:rPr>
        <w:t xml:space="preserve">And as He goes down He is </w:t>
      </w:r>
      <w:r>
        <w:rPr>
          <w:rFonts w:ascii="BatangChe" w:hAnsi="BatangChe"/>
          <w:b/>
          <w:bCs/>
          <w:color w:val="000000"/>
          <w:sz w:val="18"/>
          <w:szCs w:val="18"/>
        </w:rPr>
        <w:t xml:space="preserve">once and for all and entirely hidden; </w:t>
      </w:r>
      <w:r>
        <w:rPr>
          <w:rFonts w:ascii="BatangChe" w:hAnsi="BatangChe"/>
          <w:b/>
          <w:bCs/>
          <w:color w:val="000000"/>
          <w:sz w:val="18"/>
          <w:szCs w:val="18"/>
          <w:u w:val="single"/>
        </w:rPr>
        <w:t>Then, mankind lifts up our heads: The new man comes forth</w:t>
      </w:r>
      <w:r>
        <w:rPr>
          <w:rFonts w:ascii="BatangChe" w:hAnsi="BatangChe"/>
          <w:color w:val="000000"/>
          <w:sz w:val="18"/>
          <w:szCs w:val="18"/>
        </w:rPr>
        <w:t>!</w:t>
      </w:r>
    </w:p>
    <w:p w:rsidR="00745ACF" w:rsidRDefault="006411B7">
      <w:pPr>
        <w:pStyle w:val="Standard"/>
        <w:tabs>
          <w:tab w:val="left" w:pos="8412"/>
        </w:tabs>
        <w:autoSpaceDE w:val="0"/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Style w:val="Emphasis"/>
          <w:i w:val="0"/>
          <w:iCs w:val="0"/>
        </w:rPr>
        <w:t>Saint John Chrysostom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BatangChe" w:eastAsia="Batang" w:hAnsi="BatangChe" w:cs="Batang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20"/>
          <w:szCs w:val="20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eastAsia="Batang" w:cs="Batang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20"/>
          <w:szCs w:val="20"/>
          <w:u w:val="single"/>
          <w:shd w:val="clear" w:color="auto" w:fill="FFFFFF"/>
        </w:rPr>
        <w:t>Saint Joseph Byzantine Catholic Church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BatangChe" w:eastAsia="Batang" w:hAnsi="BatangChe" w:cs="Batang"/>
          <w:color w:val="000000"/>
          <w:sz w:val="18"/>
          <w:szCs w:val="18"/>
          <w:shd w:val="clear" w:color="auto" w:fill="FFFFFF"/>
        </w:rPr>
      </w:pPr>
      <w:r>
        <w:rPr>
          <w:rFonts w:ascii="BatangChe" w:eastAsia="Batang" w:hAnsi="BatangChe" w:cs="Batang"/>
          <w:color w:val="000000"/>
          <w:sz w:val="18"/>
          <w:szCs w:val="18"/>
          <w:shd w:val="clear" w:color="auto" w:fill="FFFFFF"/>
        </w:rPr>
        <w:t>814 North Fifth Street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BatangChe" w:eastAsia="Batang" w:hAnsi="BatangChe" w:cs="Batang"/>
          <w:color w:val="000000"/>
          <w:sz w:val="18"/>
          <w:szCs w:val="18"/>
          <w:shd w:val="clear" w:color="auto" w:fill="FFFFFF"/>
        </w:rPr>
      </w:pPr>
      <w:r>
        <w:rPr>
          <w:rFonts w:ascii="BatangChe" w:eastAsia="Batang" w:hAnsi="BatangChe" w:cs="Batang"/>
          <w:color w:val="000000"/>
          <w:sz w:val="18"/>
          <w:szCs w:val="18"/>
          <w:shd w:val="clear" w:color="auto" w:fill="FFFFFF"/>
        </w:rPr>
        <w:t>Toronto, Ohio 43964-1620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  <w:t>{740}537-1026}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BatangChe" w:hAnsi="BatangChe"/>
          <w:color w:val="000000"/>
          <w:sz w:val="18"/>
          <w:szCs w:val="18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18"/>
          <w:szCs w:val="18"/>
          <w:shd w:val="clear" w:color="auto" w:fill="FFFFFF"/>
        </w:rPr>
        <w:t>(</w:t>
      </w:r>
      <w:r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Office Hours: By Appointment </w:t>
      </w:r>
      <w:r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  <w:t>Only</w:t>
      </w:r>
      <w:r>
        <w:rPr>
          <w:rFonts w:ascii="BatangChe" w:eastAsia="Batang" w:hAnsi="BatangChe" w:cs="Batang"/>
          <w:b/>
          <w:bCs/>
          <w:color w:val="000000"/>
          <w:sz w:val="18"/>
          <w:szCs w:val="18"/>
          <w:shd w:val="clear" w:color="auto" w:fill="FFFFFF"/>
        </w:rPr>
        <w:t>)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BatangChe" w:hAnsi="BatangChe"/>
          <w:color w:val="000000"/>
          <w:sz w:val="18"/>
          <w:szCs w:val="18"/>
          <w:shd w:val="clear" w:color="auto" w:fill="FFFFFF"/>
        </w:rPr>
      </w:pPr>
      <w:r>
        <w:rPr>
          <w:rFonts w:ascii="BatangChe" w:eastAsia="Batang" w:hAnsi="BatangChe" w:cs="Batang"/>
          <w:color w:val="000000"/>
          <w:sz w:val="18"/>
          <w:szCs w:val="18"/>
          <w:shd w:val="clear" w:color="auto" w:fill="FFFFFF"/>
        </w:rPr>
        <w:t xml:space="preserve">Spiritual Father: </w:t>
      </w:r>
      <w:r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  <w:t>The Reverend Father John Kapitan, Jr., O.F.M</w:t>
      </w:r>
      <w:r>
        <w:rPr>
          <w:rFonts w:ascii="BatangChe" w:eastAsia="Batang" w:hAnsi="BatangChe" w:cs="Batang"/>
          <w:color w:val="000000"/>
          <w:sz w:val="18"/>
          <w:szCs w:val="18"/>
          <w:u w:val="single"/>
          <w:shd w:val="clear" w:color="auto" w:fill="FFFFFF"/>
        </w:rPr>
        <w:t>.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BatangChe" w:hAnsi="BatangChe"/>
          <w:color w:val="000000"/>
          <w:sz w:val="18"/>
          <w:szCs w:val="18"/>
          <w:shd w:val="clear" w:color="auto" w:fill="FFFFFF"/>
        </w:rPr>
      </w:pPr>
      <w:r>
        <w:rPr>
          <w:rFonts w:ascii="BatangChe" w:eastAsia="Batang" w:hAnsi="BatangChe" w:cs="Batang"/>
          <w:color w:val="000000"/>
          <w:sz w:val="18"/>
          <w:szCs w:val="18"/>
          <w:shd w:val="clear" w:color="auto" w:fill="FFFFFF"/>
        </w:rPr>
        <w:t xml:space="preserve">Electronic Mail: </w:t>
      </w:r>
      <w:r>
        <w:rPr>
          <w:rFonts w:ascii="BatangChe" w:eastAsia="Batang" w:hAnsi="BatangChe" w:cs="Batang"/>
          <w:color w:val="000000"/>
          <w:sz w:val="18"/>
          <w:szCs w:val="18"/>
          <w:u w:val="single"/>
          <w:shd w:val="clear" w:color="auto" w:fill="FFFFFF"/>
        </w:rPr>
        <w:t>revfrjohn@sbcglobal.net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BatangChe" w:hAnsi="BatangChe"/>
          <w:color w:val="000000"/>
          <w:sz w:val="18"/>
          <w:szCs w:val="18"/>
          <w:shd w:val="clear" w:color="auto" w:fill="FFFFFF"/>
        </w:rPr>
      </w:pPr>
      <w:r>
        <w:rPr>
          <w:rFonts w:ascii="BatangChe" w:eastAsia="Batang" w:hAnsi="BatangChe" w:cs="Batang"/>
          <w:color w:val="000000"/>
          <w:sz w:val="18"/>
          <w:szCs w:val="18"/>
          <w:shd w:val="clear" w:color="auto" w:fill="FFFFFF"/>
        </w:rPr>
        <w:t>Parish Web URL:</w:t>
      </w:r>
      <w:r>
        <w:rPr>
          <w:rFonts w:ascii="BatangChe" w:eastAsia="Batang" w:hAnsi="BatangChe" w:cs="Batang"/>
          <w:color w:val="000000"/>
          <w:sz w:val="18"/>
          <w:szCs w:val="18"/>
          <w:u w:val="single"/>
          <w:shd w:val="clear" w:color="auto" w:fill="FFFFFF"/>
        </w:rPr>
        <w:t>http://www.stjosephbyzantinecatholic.com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8412"/>
        </w:tabs>
        <w:autoSpaceDE w:val="0"/>
        <w:rPr>
          <w:rFonts w:ascii="BatangChe" w:hAnsi="BatangChe"/>
          <w:color w:val="000000"/>
          <w:sz w:val="18"/>
          <w:szCs w:val="18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  <w:t>Parish Advisory Council</w:t>
      </w:r>
      <w:r>
        <w:rPr>
          <w:rFonts w:ascii="BatangChe" w:eastAsia="Batang" w:hAnsi="BatangChe" w:cs="Batang"/>
          <w:b/>
          <w:bCs/>
          <w:color w:val="000000"/>
          <w:sz w:val="18"/>
          <w:szCs w:val="18"/>
          <w:shd w:val="clear" w:color="auto" w:fill="FFFFFF"/>
        </w:rPr>
        <w:t>:</w:t>
      </w:r>
      <w:r>
        <w:rPr>
          <w:rFonts w:ascii="BatangChe" w:eastAsia="Batang" w:hAnsi="BatangChe" w:cs="Batang"/>
          <w:color w:val="000000"/>
          <w:sz w:val="18"/>
          <w:szCs w:val="18"/>
          <w:shd w:val="clear" w:color="auto" w:fill="FFFFFF"/>
        </w:rPr>
        <w:t xml:space="preserve">  Miss Dorothy Blaner and Mr. Homer Bowers.</w:t>
      </w:r>
    </w:p>
    <w:p w:rsidR="00745ACF" w:rsidRDefault="006411B7">
      <w:pPr>
        <w:pStyle w:val="Standard"/>
        <w:tabs>
          <w:tab w:val="left" w:pos="8412"/>
        </w:tabs>
        <w:autoSpaceDE w:val="0"/>
        <w:rPr>
          <w:rFonts w:ascii="BatangChe" w:hAnsi="BatangChe"/>
          <w:color w:val="000000"/>
          <w:sz w:val="18"/>
          <w:szCs w:val="18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  <w:t>Parish Ushers and Offering Recorders</w:t>
      </w:r>
      <w:r>
        <w:rPr>
          <w:rFonts w:ascii="BatangChe" w:eastAsia="Batang" w:hAnsi="BatangChe" w:cs="Batang"/>
          <w:b/>
          <w:bCs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BatangChe" w:eastAsia="Batang" w:hAnsi="BatangChe" w:cs="Batang"/>
          <w:color w:val="000000"/>
          <w:sz w:val="18"/>
          <w:szCs w:val="18"/>
          <w:shd w:val="clear" w:color="auto" w:fill="FFFFFF"/>
        </w:rPr>
        <w:t>Mr. Robert Hanuscin, Mrs. Molly Prosko, and Mr. Joseph Prosko, Sr.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***Glory to Jesus Christ! Glory to Him Forever!***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Arimo" w:eastAsia="Batang" w:hAnsi="Arimo" w:cs="Batang" w:hint="eastAsia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mo" w:eastAsia="Batang" w:hAnsi="Arimo" w:cs="Batang"/>
          <w:b/>
          <w:bCs/>
          <w:color w:val="000000"/>
          <w:sz w:val="18"/>
          <w:szCs w:val="18"/>
          <w:u w:val="single"/>
          <w:shd w:val="clear" w:color="auto" w:fill="FFFFFF"/>
        </w:rPr>
        <w:t>***For Your Information***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This Spring and </w:t>
      </w:r>
      <w:r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  <w:t>Summer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  <w:t>There will be {</w:t>
      </w:r>
      <w:r>
        <w:rPr>
          <w:rFonts w:ascii="Consolas" w:eastAsia="Batang" w:hAnsi="Consolas" w:cs="Batang"/>
          <w:b/>
          <w:bCs/>
          <w:i/>
          <w:iCs/>
          <w:color w:val="000000"/>
          <w:sz w:val="18"/>
          <w:szCs w:val="18"/>
          <w:u w:val="single"/>
          <w:shd w:val="clear" w:color="auto" w:fill="FFFFFF"/>
        </w:rPr>
        <w:t>emergency</w:t>
      </w:r>
      <w:r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  <w:t>} repairs to correct the water leaks in the Church {at a cost of $4,750.00},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  <w:t>The parish presbytery fireplace chimmney {at a cost of $9,840.00},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  <w:t>The north and south canopy roofs {at a cost of $6,180.00 with a 20 year warranty}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  <w:t>cracks to the presbytery porch and at the church door entrance cracks {at a cost of $1,425.00}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  <w:t>and at the moment,</w:t>
      </w:r>
      <w:r>
        <w:rPr>
          <w:rFonts w:ascii="Consolas" w:eastAsia="Batang" w:hAnsi="Consolas" w:cs="Batang"/>
          <w:b/>
          <w:bCs/>
          <w:i/>
          <w:iCs/>
          <w:color w:val="000000"/>
          <w:sz w:val="18"/>
          <w:szCs w:val="18"/>
          <w:u w:val="single"/>
          <w:shd w:val="clear" w:color="auto" w:fill="FFFFFF"/>
        </w:rPr>
        <w:t xml:space="preserve"> {minor repairs – cosmetic/drainage}</w:t>
      </w:r>
      <w:r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  <w:t>, The Statue of The Theotokos</w:t>
      </w:r>
      <w:r>
        <w:rPr>
          <w:rFonts w:ascii="Consolas" w:eastAsia="Batang" w:hAnsi="Consolas" w:cs="Batang"/>
          <w:color w:val="000000"/>
          <w:sz w:val="18"/>
          <w:szCs w:val="18"/>
          <w:shd w:val="clear" w:color="auto" w:fill="FFFFFF"/>
        </w:rPr>
        <w:t>.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Consolas" w:eastAsia="Batang" w:hAnsi="Consolas" w:cs="Batang"/>
          <w:color w:val="000000"/>
          <w:sz w:val="18"/>
          <w:szCs w:val="18"/>
          <w:shd w:val="clear" w:color="auto" w:fill="FFFFFF"/>
        </w:rPr>
      </w:pPr>
      <w:r>
        <w:rPr>
          <w:rFonts w:ascii="Consolas" w:eastAsia="Batang" w:hAnsi="Consolas" w:cs="Batang"/>
          <w:color w:val="000000"/>
          <w:sz w:val="18"/>
          <w:szCs w:val="18"/>
          <w:shd w:val="clear" w:color="auto" w:fill="FFFFFF"/>
        </w:rPr>
        <w:t xml:space="preserve">{Masonry work to be done by Angelina Stone and Marble. LTD and roofing by </w:t>
      </w:r>
      <w:r>
        <w:rPr>
          <w:rFonts w:ascii="Consolas" w:eastAsia="Batang" w:hAnsi="Consolas" w:cs="Batang"/>
          <w:color w:val="000000"/>
          <w:sz w:val="18"/>
          <w:szCs w:val="18"/>
          <w:shd w:val="clear" w:color="auto" w:fill="FFFFFF"/>
        </w:rPr>
        <w:t>Mansuetto, Roofing}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Consolas" w:eastAsia="Batang" w:hAnsi="Consolas" w:cs="Batang"/>
          <w:b/>
          <w:bCs/>
          <w:color w:val="000000"/>
          <w:sz w:val="18"/>
          <w:szCs w:val="18"/>
          <w:u w:val="single"/>
          <w:shd w:val="clear" w:color="auto" w:fill="FFFFFF"/>
        </w:rPr>
        <w:t>+++For further information and or special donations, please contact Father John.+++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ascii="BatangChe" w:eastAsia="Batang" w:hAnsi="BatangChe" w:cs="Batang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20"/>
          <w:szCs w:val="20"/>
          <w:u w:val="single"/>
          <w:shd w:val="clear" w:color="auto" w:fill="FFFFFF"/>
        </w:rPr>
        <w:t>***Liturgical Schedule***</w:t>
      </w:r>
    </w:p>
    <w:p w:rsidR="00745ACF" w:rsidRDefault="006411B7">
      <w:pPr>
        <w:pStyle w:val="Standard"/>
        <w:tabs>
          <w:tab w:val="left" w:pos="6048"/>
        </w:tabs>
        <w:autoSpaceDE w:val="0"/>
        <w:rPr>
          <w:rFonts w:eastAsia="Batang" w:cs="Batang"/>
          <w:b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First Nicene Council Fathers Saturday – 14 May 2016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Vigil Divine Liturgy of Saint John Chrysostom</w:t>
      </w:r>
      <w:r>
        <w:rPr>
          <w:rFonts w:eastAsia="Batang" w:cs="Batang"/>
          <w:b/>
          <w:bCs/>
          <w:color w:val="000000"/>
          <w:sz w:val="18"/>
          <w:szCs w:val="18"/>
          <w:shd w:val="clear" w:color="auto" w:fill="FFFFFF"/>
        </w:rPr>
        <w:t xml:space="preserve"> with </w:t>
      </w:r>
      <w:r>
        <w:rPr>
          <w:rFonts w:eastAsia="Batang" w:cs="Batang"/>
          <w:b/>
          <w:bCs/>
          <w:i/>
          <w:iCs/>
          <w:color w:val="000000"/>
          <w:sz w:val="18"/>
          <w:szCs w:val="18"/>
          <w:shd w:val="clear" w:color="auto" w:fill="FFFFFF"/>
        </w:rPr>
        <w:t>Mirovanje</w:t>
      </w:r>
      <w:r>
        <w:rPr>
          <w:rFonts w:eastAsia="Batang" w:cs="Batang"/>
          <w:b/>
          <w:bCs/>
          <w:color w:val="000000"/>
          <w:sz w:val="18"/>
          <w:szCs w:val="18"/>
          <w:shd w:val="clear" w:color="auto" w:fill="FFFFFF"/>
        </w:rPr>
        <w:t xml:space="preserve"> for Pentecost Sunday at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5:00 P.M</w:t>
      </w:r>
      <w:r>
        <w:rPr>
          <w:rFonts w:eastAsia="Batang" w:cs="Batang"/>
          <w:b/>
          <w:bCs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The Changeable Propers may be found on pages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203-208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 of the Green Book. The Intentions for this Divine Liturgy are for the Parishioners, Families, Friends and Benefactors of the Church and for </w:t>
      </w:r>
      <w:r>
        <w:rPr>
          <w:rFonts w:eastAsia="Batang" w:cs="Batang"/>
          <w:b/>
          <w:bCs/>
          <w:color w:val="000000"/>
          <w:sz w:val="18"/>
          <w:szCs w:val="18"/>
          <w:shd w:val="clear" w:color="auto" w:fill="FFFFFF"/>
        </w:rPr>
        <w:t>a special int</w:t>
      </w:r>
      <w:r>
        <w:rPr>
          <w:rFonts w:eastAsia="Batang" w:cs="Batang"/>
          <w:b/>
          <w:bCs/>
          <w:color w:val="000000"/>
          <w:sz w:val="18"/>
          <w:szCs w:val="18"/>
          <w:shd w:val="clear" w:color="auto" w:fill="FFFFFF"/>
        </w:rPr>
        <w:t>ention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>.</w:t>
      </w:r>
    </w:p>
    <w:p w:rsidR="00745ACF" w:rsidRDefault="006411B7">
      <w:pPr>
        <w:pStyle w:val="Standard"/>
        <w:tabs>
          <w:tab w:val="left" w:pos="6048"/>
        </w:tabs>
        <w:autoSpaceDE w:val="0"/>
        <w:jc w:val="center"/>
        <w:rPr>
          <w:rFonts w:eastAsia="BatangChe" w:cs="BatangChe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Che" w:cs="BatangChe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6048"/>
        </w:tabs>
        <w:autoSpaceDE w:val="0"/>
        <w:jc w:val="center"/>
        <w:rPr>
          <w:rFonts w:eastAsia="BatangChe" w:cs="BatangChe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  <w:t>+++{Kneeling is permitted today}+++</w:t>
      </w:r>
    </w:p>
    <w:p w:rsidR="00745ACF" w:rsidRDefault="006411B7">
      <w:pPr>
        <w:pStyle w:val="Standard"/>
        <w:tabs>
          <w:tab w:val="left" w:pos="6048"/>
        </w:tabs>
        <w:autoSpaceDE w:val="0"/>
        <w:jc w:val="center"/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6048"/>
        </w:tabs>
        <w:autoSpaceDE w:val="0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Sunday, 15 May 2016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: Pentecost Sunday Divine Liturgy -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Saint Michael the Archangel, Pleasant City, Ohio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at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5:00 P.M.</w:t>
      </w:r>
    </w:p>
    <w:p w:rsidR="00745ACF" w:rsidRDefault="006411B7">
      <w:pPr>
        <w:pStyle w:val="Standard"/>
        <w:tabs>
          <w:tab w:val="left" w:pos="6048"/>
        </w:tabs>
        <w:autoSpaceDE w:val="0"/>
        <w:jc w:val="center"/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6048"/>
        </w:tabs>
        <w:autoSpaceDE w:val="0"/>
        <w:rPr>
          <w:rFonts w:eastAsia="BatangChe" w:cs="BatangChe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Pentecost Saturday</w:t>
      </w:r>
      <w:r>
        <w:rPr>
          <w:rFonts w:eastAsia="Batang" w:cs="Batang"/>
          <w:bCs/>
          <w:color w:val="000000"/>
          <w:sz w:val="18"/>
          <w:szCs w:val="18"/>
          <w:shd w:val="clear" w:color="auto" w:fill="FFFFFF"/>
        </w:rPr>
        <w:t xml:space="preserve"> – </w:t>
      </w:r>
      <w:r>
        <w:rPr>
          <w:rFonts w:eastAsia="Batang" w:cs="Batang"/>
          <w:b/>
          <w:bCs/>
          <w:color w:val="000000"/>
          <w:sz w:val="18"/>
          <w:szCs w:val="18"/>
          <w:shd w:val="clear" w:color="auto" w:fill="FFFFFF"/>
        </w:rPr>
        <w:t>21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May 2016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>: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Vigil Divine Liturgy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 of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Saint John Chrysostom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 for All Saints </w:t>
      </w:r>
      <w:r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  <w:t>Sunday</w:t>
      </w:r>
    </w:p>
    <w:p w:rsidR="00745ACF" w:rsidRDefault="006411B7">
      <w:pPr>
        <w:pStyle w:val="Standard"/>
        <w:tabs>
          <w:tab w:val="left" w:pos="6048"/>
        </w:tabs>
        <w:autoSpaceDE w:val="0"/>
        <w:rPr>
          <w:rFonts w:eastAsia="BatangChe" w:cs="BatangChe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at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5:00 P.M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. The Changeable Propers may be found on pages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211-213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 of the Green Book. The Intentions for this Divine Liturgy are for the Parishioners, Families, Friends and Benefactors of 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>the Church and for a special intention.</w:t>
      </w:r>
    </w:p>
    <w:p w:rsidR="00745ACF" w:rsidRDefault="006411B7">
      <w:pPr>
        <w:pStyle w:val="Standard"/>
        <w:tabs>
          <w:tab w:val="left" w:pos="6048"/>
        </w:tabs>
        <w:autoSpaceDE w:val="0"/>
        <w:jc w:val="center"/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6048"/>
        </w:tabs>
        <w:autoSpaceDE w:val="0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Sunday, 22 May 2016: All Saints Sunday Divine Liturgy - Saint Michael the Archangel, Pleasant City, Ohio at 5:00 P.M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>.</w:t>
      </w:r>
    </w:p>
    <w:p w:rsidR="00745ACF" w:rsidRDefault="006411B7">
      <w:pPr>
        <w:pStyle w:val="Standard"/>
        <w:tabs>
          <w:tab w:val="left" w:pos="6048"/>
        </w:tabs>
        <w:autoSpaceDE w:val="0"/>
        <w:jc w:val="center"/>
        <w:rPr>
          <w:rFonts w:eastAsia="BatangChe" w:cs="BatangChe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color w:val="000000"/>
          <w:sz w:val="18"/>
          <w:szCs w:val="18"/>
          <w:shd w:val="clear" w:color="auto" w:fill="FFFFFF"/>
        </w:rPr>
        <w:t>.</w:t>
      </w:r>
      <w:r>
        <w:rPr>
          <w:rFonts w:eastAsia="BatangChe" w:cs="BatangChe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The Altar Candlelabra Candles for May 2016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 have been donated by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Miss Margaret Tarnovich.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eastAsia="Batang" w:cs="Batang"/>
          <w:color w:val="000000"/>
          <w:sz w:val="18"/>
          <w:szCs w:val="18"/>
          <w:shd w:val="clear" w:color="auto" w:fill="FFFFFF"/>
        </w:rPr>
      </w:pP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The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Altar Candleabra Candles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 for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June 20</w:t>
      </w:r>
      <w:r>
        <w:rPr>
          <w:rFonts w:eastAsia="Batang" w:cs="Batang"/>
          <w:color w:val="000000"/>
          <w:sz w:val="18"/>
          <w:szCs w:val="18"/>
          <w:u w:val="single"/>
          <w:shd w:val="clear" w:color="auto" w:fill="FFFFFF"/>
        </w:rPr>
        <w:t>16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 have been donated by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Mrs Angela Kurty.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eastAsia="Batang" w:cs="Batang"/>
          <w:color w:val="000000"/>
          <w:sz w:val="18"/>
          <w:szCs w:val="18"/>
          <w:shd w:val="clear" w:color="auto" w:fill="FFFFFF"/>
        </w:rPr>
      </w:pP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The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Altar Candlelabra Candles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 for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July 2016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 have been donated by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Mrs. Madge Pellior.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The Altar Candlelabra Candles for August 2016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 have been donated by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Miss Margaret Tarnovich.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***  Church Offerings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 ***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color w:val="000000"/>
          <w:sz w:val="18"/>
          <w:szCs w:val="18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Calendar Year 2016: $16,482.30             Calendar Year 2015</w:t>
      </w:r>
      <w:r>
        <w:rPr>
          <w:rFonts w:eastAsia="Batang" w:cs="Batang"/>
          <w:b/>
          <w:bCs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$46,862.21</w:t>
      </w:r>
    </w:p>
    <w:p w:rsidR="00745ACF" w:rsidRDefault="006411B7">
      <w:pPr>
        <w:pStyle w:val="Standard"/>
        <w:tabs>
          <w:tab w:val="left" w:pos="8412"/>
        </w:tabs>
        <w:autoSpaceDE w:val="0"/>
        <w:jc w:val="center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6048"/>
        </w:tabs>
        <w:autoSpaceDE w:val="0"/>
        <w:jc w:val="center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Thank you for your continued prayerful financial support! May God bless and love you</w:t>
      </w:r>
      <w:r>
        <w:rPr>
          <w:rFonts w:eastAsia="Batang" w:cs="Batang"/>
          <w:color w:val="000000"/>
          <w:sz w:val="18"/>
          <w:szCs w:val="18"/>
          <w:shd w:val="clear" w:color="auto" w:fill="FFFFFF"/>
        </w:rPr>
        <w:t xml:space="preserve">! </w:t>
      </w:r>
      <w:r>
        <w:rPr>
          <w:rFonts w:eastAsia="BatangChe" w:cs="BatangChe"/>
          <w:b/>
          <w:bCs/>
          <w:color w:val="000000"/>
          <w:sz w:val="18"/>
          <w:szCs w:val="18"/>
          <w:u w:val="single"/>
          <w:shd w:val="clear" w:color="auto" w:fill="FFFFFF"/>
        </w:rPr>
        <w:t>Thank You from the parishioners to those of you</w:t>
      </w:r>
      <w:r>
        <w:rPr>
          <w:rFonts w:eastAsia="BatangChe" w:cs="BatangChe"/>
          <w:color w:val="000000"/>
          <w:sz w:val="18"/>
          <w:szCs w:val="18"/>
          <w:shd w:val="clear" w:color="auto" w:fill="FFFFFF"/>
        </w:rPr>
        <w:t xml:space="preserve"> w</w:t>
      </w:r>
      <w:r>
        <w:rPr>
          <w:rFonts w:eastAsia="BatangChe" w:cs="BatangChe"/>
          <w:b/>
          <w:bCs/>
          <w:color w:val="000000"/>
          <w:sz w:val="18"/>
          <w:szCs w:val="18"/>
          <w:shd w:val="clear" w:color="auto" w:fill="FFFFFF"/>
        </w:rPr>
        <w:t xml:space="preserve">ho do things around the parish </w:t>
      </w:r>
      <w:r>
        <w:rPr>
          <w:rFonts w:eastAsia="BatangChe" w:cs="BatangChe"/>
          <w:b/>
          <w:bCs/>
          <w:color w:val="000000"/>
          <w:sz w:val="18"/>
          <w:szCs w:val="18"/>
          <w:u w:val="single"/>
          <w:shd w:val="clear" w:color="auto" w:fill="FFFFFF"/>
        </w:rPr>
        <w:t>known only to God and to Father</w:t>
      </w:r>
      <w:r>
        <w:rPr>
          <w:rFonts w:eastAsia="BatangChe" w:cs="BatangChe"/>
          <w:b/>
          <w:bCs/>
          <w:color w:val="000000"/>
          <w:sz w:val="18"/>
          <w:szCs w:val="18"/>
          <w:shd w:val="clear" w:color="auto" w:fill="FFFFFF"/>
        </w:rPr>
        <w:t>!</w:t>
      </w:r>
    </w:p>
    <w:p w:rsidR="00745ACF" w:rsidRDefault="006411B7">
      <w:pPr>
        <w:pStyle w:val="Standard"/>
        <w:tabs>
          <w:tab w:val="left" w:pos="6048"/>
        </w:tabs>
        <w:autoSpaceDE w:val="0"/>
        <w:jc w:val="center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6048"/>
        </w:tabs>
        <w:autoSpaceDE w:val="0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The Mystery of Reconciliation</w:t>
      </w:r>
      <w:r>
        <w:rPr>
          <w:rFonts w:eastAsia="Batang" w:cs="Batang"/>
          <w:b/>
          <w:bCs/>
          <w:color w:val="000000"/>
          <w:sz w:val="18"/>
          <w:szCs w:val="18"/>
          <w:shd w:val="clear" w:color="auto" w:fill="FFFFFF"/>
        </w:rPr>
        <w:t xml:space="preserve">: Is </w:t>
      </w:r>
      <w:r>
        <w:rPr>
          <w:rFonts w:eastAsia="Batang" w:cs="Batang"/>
          <w:b/>
          <w:bCs/>
          <w:i/>
          <w:iCs/>
          <w:color w:val="000000"/>
          <w:sz w:val="18"/>
          <w:szCs w:val="18"/>
          <w:u w:val="single"/>
          <w:shd w:val="clear" w:color="auto" w:fill="FFFFFF"/>
        </w:rPr>
        <w:t>always</w:t>
      </w:r>
      <w:r>
        <w:rPr>
          <w:rFonts w:eastAsia="Batang" w:cs="Batang"/>
          <w:b/>
          <w:bCs/>
          <w:color w:val="000000"/>
          <w:sz w:val="18"/>
          <w:szCs w:val="18"/>
          <w:shd w:val="clear" w:color="auto" w:fill="FFFFFF"/>
        </w:rPr>
        <w:t xml:space="preserve"> available from 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15 to 45 minutes after the hour</w:t>
      </w:r>
      <w:r>
        <w:rPr>
          <w:rFonts w:eastAsia="Batang" w:cs="Batang"/>
          <w:b/>
          <w:bCs/>
          <w:color w:val="000000"/>
          <w:sz w:val="18"/>
          <w:szCs w:val="18"/>
          <w:shd w:val="clear" w:color="auto" w:fill="FFFFFF"/>
        </w:rPr>
        <w:t xml:space="preserve"> before the scheduled Divine Liturgy and by appointment!</w:t>
      </w:r>
    </w:p>
    <w:p w:rsidR="00745ACF" w:rsidRDefault="006411B7">
      <w:pPr>
        <w:pStyle w:val="Standard"/>
        <w:tabs>
          <w:tab w:val="left" w:pos="6048"/>
        </w:tabs>
        <w:autoSpaceDE w:val="0"/>
        <w:jc w:val="center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6048"/>
        </w:tabs>
        <w:autoSpaceDE w:val="0"/>
        <w:jc w:val="center"/>
        <w:rPr>
          <w:rFonts w:ascii="BatangChe" w:eastAsia="Batang" w:hAnsi="BatangChe" w:cs="Batang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20"/>
          <w:szCs w:val="20"/>
          <w:u w:val="single"/>
          <w:shd w:val="clear" w:color="auto" w:fill="FFFFFF"/>
        </w:rPr>
        <w:t>TODAY - Saturday, 14 May 2016:</w:t>
      </w:r>
    </w:p>
    <w:p w:rsidR="00745ACF" w:rsidRDefault="006411B7">
      <w:pPr>
        <w:pStyle w:val="Standard"/>
        <w:tabs>
          <w:tab w:val="left" w:pos="6048"/>
        </w:tabs>
        <w:autoSpaceDE w:val="0"/>
        <w:jc w:val="center"/>
        <w:rPr>
          <w:rFonts w:ascii="BatangChe" w:eastAsia="Batang" w:hAnsi="BatangChe" w:cs="Batang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20"/>
          <w:szCs w:val="20"/>
          <w:u w:val="single"/>
          <w:shd w:val="clear" w:color="auto" w:fill="FFFFFF"/>
        </w:rPr>
        <w:t>After Divine Liturgy Social/Parish Open House</w:t>
      </w:r>
    </w:p>
    <w:p w:rsidR="00745ACF" w:rsidRDefault="006411B7">
      <w:pPr>
        <w:pStyle w:val="Standard"/>
        <w:tabs>
          <w:tab w:val="left" w:pos="6048"/>
        </w:tabs>
        <w:autoSpaceDE w:val="0"/>
        <w:jc w:val="center"/>
        <w:rPr>
          <w:rFonts w:ascii="BatangChe" w:eastAsia="Batang" w:hAnsi="BatangChe" w:cs="Batang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BatangChe" w:eastAsia="Batang" w:hAnsi="BatangChe" w:cs="Batang"/>
          <w:b/>
          <w:bCs/>
          <w:color w:val="000000"/>
          <w:sz w:val="20"/>
          <w:szCs w:val="20"/>
          <w:shd w:val="clear" w:color="auto" w:fill="FFFFFF"/>
        </w:rPr>
        <w:t>To Celebrate our beloved Mothers and Fathers, both living and deceased.</w:t>
      </w:r>
    </w:p>
    <w:p w:rsidR="00745ACF" w:rsidRDefault="006411B7">
      <w:pPr>
        <w:pStyle w:val="Standard"/>
        <w:tabs>
          <w:tab w:val="left" w:pos="6048"/>
        </w:tabs>
        <w:autoSpaceDE w:val="0"/>
        <w:jc w:val="center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6411B7">
      <w:pPr>
        <w:pStyle w:val="Standard"/>
        <w:tabs>
          <w:tab w:val="left" w:pos="6048"/>
        </w:tabs>
        <w:autoSpaceDE w:val="0"/>
        <w:jc w:val="center"/>
        <w:rPr>
          <w:rFonts w:eastAsia="Batang" w:cs="Batang"/>
          <w:b/>
          <w:bCs/>
          <w:i/>
          <w:iCs/>
          <w:color w:val="000000"/>
          <w:sz w:val="18"/>
          <w:szCs w:val="18"/>
          <w:u w:val="single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</w:rPr>
        <w:t>+++ Do NOT judge a Book b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y the Chapter </w:t>
      </w:r>
      <w:r>
        <w:rPr>
          <w:rFonts w:eastAsia="Batang" w:cs="Batang"/>
          <w:b/>
          <w:bCs/>
          <w:i/>
          <w:iCs/>
          <w:color w:val="000000"/>
          <w:sz w:val="18"/>
          <w:szCs w:val="18"/>
          <w:u w:val="single"/>
          <w:shd w:val="clear" w:color="auto" w:fill="FFFFFF"/>
        </w:rPr>
        <w:t>you</w:t>
      </w: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Walked in Upon! +++</w:t>
      </w:r>
    </w:p>
    <w:p w:rsidR="00745ACF" w:rsidRDefault="006411B7">
      <w:pPr>
        <w:pStyle w:val="Standard"/>
        <w:tabs>
          <w:tab w:val="left" w:pos="6048"/>
        </w:tabs>
        <w:autoSpaceDE w:val="0"/>
        <w:jc w:val="center"/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eastAsia="Batang" w:cs="Batang"/>
          <w:b/>
          <w:bCs/>
          <w:color w:val="000000"/>
          <w:sz w:val="18"/>
          <w:szCs w:val="18"/>
          <w:u w:val="single"/>
          <w:shd w:val="clear" w:color="auto" w:fill="FFFFFF"/>
        </w:rPr>
        <w:t>***</w:t>
      </w:r>
    </w:p>
    <w:p w:rsidR="00745ACF" w:rsidRDefault="00745ACF">
      <w:pPr>
        <w:pStyle w:val="Standard"/>
        <w:tabs>
          <w:tab w:val="left" w:pos="6048"/>
        </w:tabs>
        <w:autoSpaceDE w:val="0"/>
        <w:jc w:val="center"/>
        <w:rPr>
          <w:rFonts w:ascii="BatangChe" w:eastAsia="Batang" w:hAnsi="BatangChe" w:cs="Batang"/>
          <w:b/>
          <w:bCs/>
          <w:color w:val="000000"/>
          <w:sz w:val="18"/>
          <w:szCs w:val="18"/>
          <w:shd w:val="clear" w:color="auto" w:fill="FFFFFF"/>
        </w:rPr>
      </w:pPr>
    </w:p>
    <w:sectPr w:rsidR="00745ACF" w:rsidSect="00745ACF">
      <w:pgSz w:w="12240" w:h="2016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B7" w:rsidRDefault="006411B7" w:rsidP="00745ACF">
      <w:r>
        <w:separator/>
      </w:r>
    </w:p>
  </w:endnote>
  <w:endnote w:type="continuationSeparator" w:id="0">
    <w:p w:rsidR="006411B7" w:rsidRDefault="006411B7" w:rsidP="007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mo">
    <w:altName w:val="Arial"/>
    <w:charset w:val="00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B7" w:rsidRDefault="006411B7" w:rsidP="00745ACF">
      <w:r w:rsidRPr="00745ACF">
        <w:rPr>
          <w:color w:val="000000"/>
        </w:rPr>
        <w:separator/>
      </w:r>
    </w:p>
  </w:footnote>
  <w:footnote w:type="continuationSeparator" w:id="0">
    <w:p w:rsidR="006411B7" w:rsidRDefault="006411B7" w:rsidP="00745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5ACF"/>
    <w:rsid w:val="006411B7"/>
    <w:rsid w:val="00745ACF"/>
    <w:rsid w:val="00A2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SimSun" w:hAnsi="Batang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5ACF"/>
  </w:style>
  <w:style w:type="paragraph" w:customStyle="1" w:styleId="Heading">
    <w:name w:val="Heading"/>
    <w:basedOn w:val="Standard"/>
    <w:next w:val="Textbody"/>
    <w:rsid w:val="00745ACF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745ACF"/>
    <w:pPr>
      <w:spacing w:after="120"/>
    </w:pPr>
  </w:style>
  <w:style w:type="paragraph" w:styleId="List">
    <w:name w:val="List"/>
    <w:basedOn w:val="Textbody"/>
    <w:rsid w:val="00745ACF"/>
  </w:style>
  <w:style w:type="paragraph" w:styleId="Caption">
    <w:name w:val="caption"/>
    <w:basedOn w:val="Standard"/>
    <w:rsid w:val="00745A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5ACF"/>
    <w:pPr>
      <w:suppressLineNumbers/>
    </w:pPr>
  </w:style>
  <w:style w:type="paragraph" w:customStyle="1" w:styleId="TableContents">
    <w:name w:val="Table Contents"/>
    <w:basedOn w:val="Standard"/>
    <w:rsid w:val="00745ACF"/>
    <w:pPr>
      <w:suppressLineNumbers/>
    </w:pPr>
  </w:style>
  <w:style w:type="character" w:customStyle="1" w:styleId="StrongEmphasis">
    <w:name w:val="Strong Emphasis"/>
    <w:rsid w:val="00745ACF"/>
    <w:rPr>
      <w:b/>
      <w:bCs/>
    </w:rPr>
  </w:style>
  <w:style w:type="character" w:styleId="Emphasis">
    <w:name w:val="Emphasis"/>
    <w:rsid w:val="00745A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548</Words>
  <Characters>3125</Characters>
  <Application>Microsoft Office Word</Application>
  <DocSecurity>0</DocSecurity>
  <Lines>26</Lines>
  <Paragraphs>7</Paragraphs>
  <ScaleCrop>false</ScaleCrop>
  <Company>Hewlett-Packard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1</cp:revision>
  <cp:lastPrinted>2016-04-27T09:12:00Z</cp:lastPrinted>
  <dcterms:created xsi:type="dcterms:W3CDTF">2015-11-12T13:09:00Z</dcterms:created>
  <dcterms:modified xsi:type="dcterms:W3CDTF">2016-05-21T15:54:00Z</dcterms:modified>
</cp:coreProperties>
</file>